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05B" w:rsidRPr="00B7005B" w:rsidRDefault="00B7005B" w:rsidP="00B7005B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B7005B">
        <w:rPr>
          <w:rFonts w:ascii="Arial" w:eastAsia="MS Mincho" w:hAnsi="Arial"/>
          <w:b/>
          <w:noProof/>
          <w:sz w:val="24"/>
        </w:rPr>
        <w:t>3GPP TSG-</w:t>
      </w:r>
      <w:r w:rsidRPr="00B7005B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B7005B">
        <w:rPr>
          <w:rFonts w:ascii="Arial" w:eastAsia="MS Mincho" w:hAnsi="Arial"/>
          <w:b/>
          <w:noProof/>
          <w:sz w:val="24"/>
        </w:rPr>
        <w:t xml:space="preserve"> Meetin</w:t>
      </w:r>
      <w:r w:rsidRPr="00B7005B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B7005B">
        <w:rPr>
          <w:rFonts w:ascii="Arial" w:eastAsia="MS Mincho" w:hAnsi="Arial" w:cs="Arial"/>
          <w:b/>
          <w:noProof/>
          <w:sz w:val="24"/>
          <w:szCs w:val="24"/>
        </w:rPr>
        <w:tab/>
      </w:r>
      <w:r w:rsidR="00DF44B9" w:rsidRPr="00DF44B9">
        <w:rPr>
          <w:rFonts w:ascii="Arial" w:hAnsi="Arial" w:cs="Arial"/>
          <w:b/>
          <w:noProof/>
          <w:sz w:val="24"/>
          <w:szCs w:val="24"/>
          <w:lang w:eastAsia="zh-CN"/>
        </w:rPr>
        <w:t>R4-2216003</w:t>
      </w:r>
    </w:p>
    <w:bookmarkEnd w:id="0"/>
    <w:p w:rsidR="00B7005B" w:rsidRPr="00B7005B" w:rsidRDefault="00B7005B" w:rsidP="00B7005B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B7005B">
        <w:rPr>
          <w:rFonts w:ascii="Arial" w:eastAsia="MS Mincho" w:hAnsi="Arial"/>
          <w:b/>
          <w:noProof/>
          <w:sz w:val="24"/>
        </w:rPr>
        <w:t>Electronic Meeting, 10</w:t>
      </w:r>
      <w:r w:rsidRPr="00B7005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7005B">
        <w:rPr>
          <w:rFonts w:ascii="Arial" w:eastAsia="MS Mincho" w:hAnsi="Arial"/>
          <w:b/>
          <w:noProof/>
          <w:sz w:val="24"/>
        </w:rPr>
        <w:t xml:space="preserve"> – 19</w:t>
      </w:r>
      <w:r w:rsidRPr="00B7005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7005B">
        <w:rPr>
          <w:rFonts w:ascii="Arial" w:eastAsia="MS Mincho" w:hAnsi="Arial"/>
          <w:b/>
          <w:noProof/>
          <w:sz w:val="24"/>
        </w:rPr>
        <w:t xml:space="preserve"> Oct</w:t>
      </w:r>
      <w:r w:rsidR="00744182">
        <w:rPr>
          <w:rFonts w:ascii="Arial" w:eastAsia="MS Mincho" w:hAnsi="Arial"/>
          <w:b/>
          <w:noProof/>
          <w:sz w:val="24"/>
        </w:rPr>
        <w:t>.</w:t>
      </w:r>
      <w:r w:rsidRPr="00B7005B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B7005B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88793B">
        <w:rPr>
          <w:rFonts w:ascii="Arial" w:hAnsi="Arial"/>
          <w:b/>
          <w:sz w:val="24"/>
          <w:lang w:val="en-US"/>
        </w:rPr>
        <w:t>Title:</w:t>
      </w:r>
      <w:r w:rsidRPr="0088793B">
        <w:rPr>
          <w:rFonts w:ascii="Arial" w:hAnsi="Arial"/>
          <w:sz w:val="24"/>
          <w:lang w:val="en-US"/>
        </w:rPr>
        <w:t xml:space="preserve"> </w:t>
      </w:r>
      <w:r w:rsidRPr="0088793B">
        <w:rPr>
          <w:rFonts w:ascii="Arial" w:hAnsi="Arial"/>
          <w:sz w:val="24"/>
          <w:lang w:val="en-US"/>
        </w:rPr>
        <w:tab/>
      </w:r>
      <w:r w:rsidR="001428BA" w:rsidRPr="001428BA">
        <w:rPr>
          <w:rFonts w:ascii="Arial" w:hAnsi="Arial"/>
          <w:sz w:val="24"/>
          <w:lang w:val="en-US" w:eastAsia="zh-CN"/>
        </w:rPr>
        <w:t xml:space="preserve">Simulation results on UE FeMIMO demod </w:t>
      </w:r>
      <w:r w:rsidR="00911608">
        <w:rPr>
          <w:rFonts w:ascii="Arial" w:hAnsi="Arial"/>
          <w:sz w:val="24"/>
          <w:lang w:val="en-US" w:eastAsia="zh-CN"/>
        </w:rPr>
        <w:t>HST-SFN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88793B">
        <w:rPr>
          <w:rFonts w:ascii="Arial" w:hAnsi="Arial"/>
          <w:b/>
          <w:sz w:val="24"/>
          <w:lang w:val="fr-FR"/>
        </w:rPr>
        <w:t xml:space="preserve">Source: </w:t>
      </w:r>
      <w:r w:rsidRPr="0088793B">
        <w:rPr>
          <w:rFonts w:ascii="Arial" w:hAnsi="Arial"/>
          <w:b/>
          <w:sz w:val="24"/>
          <w:lang w:val="fr-FR"/>
        </w:rPr>
        <w:tab/>
      </w:r>
      <w:r w:rsidRPr="0088793B">
        <w:rPr>
          <w:rStyle w:val="ad"/>
          <w:lang w:val="fr-FR"/>
        </w:rPr>
        <w:t>Huawei, HiSilicon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Agenda item:</w:t>
      </w:r>
      <w:r w:rsidR="007C404F" w:rsidRPr="0088793B">
        <w:rPr>
          <w:rFonts w:ascii="Arial" w:hAnsi="Arial"/>
          <w:sz w:val="24"/>
          <w:lang w:val="pt-BR"/>
        </w:rPr>
        <w:tab/>
      </w:r>
      <w:r w:rsidR="0071783C">
        <w:rPr>
          <w:rFonts w:ascii="Arial" w:hAnsi="Arial"/>
          <w:sz w:val="24"/>
          <w:lang w:val="pt-BR"/>
        </w:rPr>
        <w:t>4.5.3.1.1</w:t>
      </w: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Document for:</w:t>
      </w:r>
      <w:r w:rsidRPr="0088793B">
        <w:rPr>
          <w:rFonts w:ascii="Arial" w:hAnsi="Arial"/>
          <w:sz w:val="24"/>
          <w:lang w:val="pt-BR"/>
        </w:rPr>
        <w:tab/>
      </w:r>
      <w:r w:rsidR="00194B0B">
        <w:rPr>
          <w:rFonts w:ascii="Arial" w:hAnsi="Arial"/>
          <w:sz w:val="24"/>
          <w:lang w:val="pt-BR" w:eastAsia="zh-CN"/>
        </w:rPr>
        <w:t>Information</w:t>
      </w:r>
    </w:p>
    <w:p w:rsidR="00D46BD4" w:rsidRPr="0088793B" w:rsidRDefault="00D46BD4" w:rsidP="00D46BD4">
      <w:pPr>
        <w:pStyle w:val="1"/>
        <w:rPr>
          <w:lang w:eastAsia="zh-CN"/>
        </w:rPr>
      </w:pPr>
      <w:r w:rsidRPr="0088793B">
        <w:rPr>
          <w:rFonts w:hint="eastAsia"/>
          <w:lang w:eastAsia="zh-CN"/>
        </w:rPr>
        <w:t>B</w:t>
      </w:r>
      <w:r w:rsidRPr="0088793B">
        <w:rPr>
          <w:lang w:eastAsia="zh-CN"/>
        </w:rPr>
        <w:t>ackground</w:t>
      </w:r>
    </w:p>
    <w:p w:rsidR="00D46BD4" w:rsidRPr="0088793B" w:rsidRDefault="007A53F7" w:rsidP="00D46BD4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B7005B">
        <w:rPr>
          <w:lang w:eastAsia="zh-CN"/>
        </w:rPr>
        <w:t>4</w:t>
      </w:r>
      <w:r w:rsidRPr="0088793B">
        <w:rPr>
          <w:lang w:eastAsia="zh-CN"/>
        </w:rPr>
        <w:t xml:space="preserve">-e meeting, WF </w:t>
      </w:r>
      <w:r w:rsidR="0088793B" w:rsidRPr="0088793B">
        <w:rPr>
          <w:lang w:eastAsia="zh-CN"/>
        </w:rPr>
        <w:fldChar w:fldCharType="begin"/>
      </w:r>
      <w:r w:rsidR="0088793B" w:rsidRPr="0088793B">
        <w:rPr>
          <w:lang w:eastAsia="zh-CN"/>
        </w:rPr>
        <w:instrText xml:space="preserve"> REF _Ref95322068 \r \h </w:instrText>
      </w:r>
      <w:r w:rsidR="0088793B">
        <w:rPr>
          <w:lang w:eastAsia="zh-CN"/>
        </w:rPr>
        <w:instrText xml:space="preserve"> \* MERGEFORMAT </w:instrText>
      </w:r>
      <w:r w:rsidR="0088793B" w:rsidRPr="0088793B">
        <w:rPr>
          <w:lang w:eastAsia="zh-CN"/>
        </w:rPr>
      </w:r>
      <w:r w:rsidR="0088793B" w:rsidRPr="0088793B">
        <w:rPr>
          <w:lang w:eastAsia="zh-CN"/>
        </w:rPr>
        <w:fldChar w:fldCharType="separate"/>
      </w:r>
      <w:r w:rsidR="0088793B" w:rsidRPr="0088793B">
        <w:rPr>
          <w:lang w:eastAsia="zh-CN"/>
        </w:rPr>
        <w:t>[1]</w:t>
      </w:r>
      <w:r w:rsidR="0088793B" w:rsidRPr="0088793B">
        <w:rPr>
          <w:lang w:eastAsia="zh-CN"/>
        </w:rPr>
        <w:fldChar w:fldCharType="end"/>
      </w:r>
      <w:r w:rsidR="0088793B" w:rsidRPr="0088793B">
        <w:rPr>
          <w:lang w:eastAsia="zh-CN"/>
        </w:rPr>
        <w:t xml:space="preserve"> </w:t>
      </w:r>
      <w:r w:rsidRPr="0088793B">
        <w:rPr>
          <w:lang w:eastAsia="zh-CN"/>
        </w:rPr>
        <w:t xml:space="preserve">on </w:t>
      </w:r>
      <w:r w:rsidR="00B7005B" w:rsidRPr="00B7005B">
        <w:rPr>
          <w:lang w:eastAsia="zh-CN"/>
        </w:rPr>
        <w:t>UE demodulation and CSI requirements for FeMIMO</w:t>
      </w:r>
      <w:r w:rsidRPr="0088793B">
        <w:rPr>
          <w:lang w:eastAsia="zh-CN"/>
        </w:rPr>
        <w:t xml:space="preserve"> was approved. </w:t>
      </w:r>
      <w:r w:rsidR="00D46BD4" w:rsidRPr="0088793B">
        <w:rPr>
          <w:lang w:val="en-US" w:eastAsia="zh-CN"/>
        </w:rPr>
        <w:t xml:space="preserve">In this contribution, </w:t>
      </w:r>
      <w:bookmarkStart w:id="2" w:name="_Hlk101021787"/>
      <w:r w:rsidR="00D46BD4" w:rsidRPr="0088793B">
        <w:rPr>
          <w:lang w:val="en-US" w:eastAsia="zh-CN"/>
        </w:rPr>
        <w:t xml:space="preserve">we </w:t>
      </w:r>
      <w:r w:rsidR="00C86A5A">
        <w:rPr>
          <w:rFonts w:hint="eastAsia"/>
          <w:lang w:val="en-US" w:eastAsia="zh-CN"/>
        </w:rPr>
        <w:t>pro</w:t>
      </w:r>
      <w:r w:rsidR="00C86A5A">
        <w:rPr>
          <w:lang w:val="en-US" w:eastAsia="zh-CN"/>
        </w:rPr>
        <w:t>vide</w:t>
      </w:r>
      <w:r w:rsidR="00D46BD4" w:rsidRPr="0088793B">
        <w:rPr>
          <w:lang w:val="en-US" w:eastAsia="zh-CN"/>
        </w:rPr>
        <w:t xml:space="preserve"> our </w:t>
      </w:r>
      <w:r w:rsidR="004733AA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="00D46BD4" w:rsidRPr="0088793B">
        <w:rPr>
          <w:lang w:val="en-US" w:eastAsia="zh-CN"/>
        </w:rPr>
        <w:t xml:space="preserve"> about the </w:t>
      </w:r>
      <w:r w:rsidR="001428BA">
        <w:rPr>
          <w:lang w:val="en-US" w:eastAsia="zh-CN"/>
        </w:rPr>
        <w:t xml:space="preserve">FeMIMO </w:t>
      </w:r>
      <w:r w:rsidR="00C16A97" w:rsidRPr="00C16A97">
        <w:rPr>
          <w:lang w:val="en-US" w:eastAsia="zh-CN"/>
        </w:rPr>
        <w:t>HST-SFN deployment</w:t>
      </w:r>
      <w:r w:rsidR="00AE3FAF" w:rsidRPr="00AE3FAF">
        <w:rPr>
          <w:lang w:val="en-US" w:eastAsia="zh-CN"/>
        </w:rPr>
        <w:t xml:space="preserve"> </w:t>
      </w:r>
      <w:r w:rsidR="00D46BD4" w:rsidRPr="0088793B">
        <w:rPr>
          <w:lang w:val="en-US" w:eastAsia="zh-CN"/>
        </w:rPr>
        <w:t>demodulation requirements.</w:t>
      </w:r>
      <w:bookmarkEnd w:id="2"/>
    </w:p>
    <w:p w:rsidR="00D90964" w:rsidRPr="0088793B" w:rsidRDefault="00C86A5A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3320A4" w:rsidRDefault="000820D7" w:rsidP="003320A4">
      <w:pPr>
        <w:pStyle w:val="2"/>
        <w:rPr>
          <w:lang w:val="en-US" w:eastAsia="zh-CN"/>
        </w:rPr>
      </w:pPr>
      <w:r w:rsidRPr="000820D7">
        <w:rPr>
          <w:lang w:val="en-US" w:eastAsia="zh-CN"/>
        </w:rPr>
        <w:t>PDSCH requirement for SFN scheme A with Single Carrier</w:t>
      </w:r>
    </w:p>
    <w:p w:rsidR="00C86A5A" w:rsidRDefault="00C86A5A" w:rsidP="00C86A5A">
      <w:pPr>
        <w:rPr>
          <w:lang w:eastAsia="zh-CN"/>
        </w:rPr>
      </w:pPr>
      <w:bookmarkStart w:id="3" w:name="_Hlk78819859"/>
      <w:bookmarkStart w:id="4" w:name="_Hlk101021843"/>
      <w:r>
        <w:rPr>
          <w:lang w:val="en-US" w:eastAsia="zh-CN"/>
        </w:rPr>
        <w:t xml:space="preserve">Here we provide the </w:t>
      </w:r>
      <w:r w:rsidR="004733AA">
        <w:rPr>
          <w:lang w:val="en-US" w:eastAsia="zh-CN"/>
        </w:rPr>
        <w:t>updated</w:t>
      </w:r>
      <w:r>
        <w:rPr>
          <w:lang w:val="en-US" w:eastAsia="zh-CN"/>
        </w:rPr>
        <w:t xml:space="preserve"> simulation results for </w:t>
      </w:r>
      <w:r w:rsidR="000820D7" w:rsidRPr="000820D7">
        <w:rPr>
          <w:lang w:eastAsia="zh-CN"/>
        </w:rPr>
        <w:t>PDSCH requirement for SFN scheme A with Single Carrier</w:t>
      </w:r>
      <w:r>
        <w:rPr>
          <w:lang w:eastAsia="zh-CN"/>
        </w:rPr>
        <w:t xml:space="preserve"> for alignment, as shown in Table 2.1-</w:t>
      </w:r>
      <w:r w:rsidR="00F32158">
        <w:rPr>
          <w:lang w:eastAsia="zh-CN"/>
        </w:rPr>
        <w:t>2</w:t>
      </w:r>
      <w:r w:rsidR="009D624A">
        <w:rPr>
          <w:lang w:eastAsia="zh-CN"/>
        </w:rPr>
        <w:t xml:space="preserve"> and Figure 2.1-1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2.1-1.</w:t>
      </w:r>
      <w:bookmarkEnd w:id="3"/>
    </w:p>
    <w:p w:rsidR="00C86A5A" w:rsidRDefault="00C86A5A" w:rsidP="00C86A5A">
      <w:pPr>
        <w:pStyle w:val="TH"/>
        <w:rPr>
          <w:lang w:eastAsia="zh-CN"/>
        </w:rPr>
      </w:pPr>
      <w:bookmarkStart w:id="5" w:name="_Hlk101021849"/>
      <w:bookmarkEnd w:id="4"/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 xml:space="preserve">-1 Simulation assumption for </w:t>
      </w:r>
      <w:r w:rsidR="000820D7" w:rsidRPr="000820D7">
        <w:rPr>
          <w:lang w:eastAsia="zh-CN"/>
        </w:rPr>
        <w:t>PDSCH requirement for SFN scheme A with Single Carrier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2297"/>
        <w:gridCol w:w="2297"/>
      </w:tblGrid>
      <w:tr w:rsidR="00085383" w:rsidRPr="00085383" w:rsidTr="004733AA">
        <w:trPr>
          <w:jc w:val="center"/>
        </w:trPr>
        <w:tc>
          <w:tcPr>
            <w:tcW w:w="0" w:type="auto"/>
            <w:vMerge w:val="restart"/>
            <w:vAlign w:val="center"/>
          </w:tcPr>
          <w:p w:rsidR="00085383" w:rsidRPr="00085383" w:rsidRDefault="00085383" w:rsidP="000820D7">
            <w:pPr>
              <w:pStyle w:val="TAH"/>
            </w:pPr>
            <w:r w:rsidRPr="00085383">
              <w:rPr>
                <w:rFonts w:hint="eastAsia"/>
              </w:rPr>
              <w:t>P</w:t>
            </w:r>
            <w:r w:rsidRPr="00085383">
              <w:t>arameter</w:t>
            </w:r>
          </w:p>
        </w:tc>
        <w:tc>
          <w:tcPr>
            <w:tcW w:w="4594" w:type="dxa"/>
            <w:gridSpan w:val="2"/>
            <w:vAlign w:val="center"/>
          </w:tcPr>
          <w:p w:rsidR="00085383" w:rsidRPr="00085383" w:rsidRDefault="00085383" w:rsidP="000820D7">
            <w:pPr>
              <w:pStyle w:val="TAH"/>
            </w:pPr>
            <w:r w:rsidRPr="00085383">
              <w:rPr>
                <w:rFonts w:hint="eastAsia"/>
              </w:rPr>
              <w:t>V</w:t>
            </w:r>
            <w:r w:rsidRPr="00085383">
              <w:t>alue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Merge/>
            <w:vAlign w:val="center"/>
          </w:tcPr>
          <w:p w:rsidR="00085383" w:rsidRPr="00085383" w:rsidRDefault="00085383" w:rsidP="000820D7">
            <w:pPr>
              <w:pStyle w:val="TAH"/>
            </w:pPr>
          </w:p>
        </w:tc>
        <w:tc>
          <w:tcPr>
            <w:tcW w:w="2297" w:type="dxa"/>
            <w:vAlign w:val="center"/>
          </w:tcPr>
          <w:p w:rsidR="00085383" w:rsidRPr="00085383" w:rsidRDefault="00085383" w:rsidP="000820D7">
            <w:pPr>
              <w:pStyle w:val="TAH"/>
            </w:pPr>
            <w:r w:rsidRPr="00085383">
              <w:t>FDD 15 kHz SCS</w:t>
            </w:r>
          </w:p>
        </w:tc>
        <w:tc>
          <w:tcPr>
            <w:tcW w:w="2297" w:type="dxa"/>
            <w:vAlign w:val="center"/>
          </w:tcPr>
          <w:p w:rsidR="00085383" w:rsidRPr="00085383" w:rsidRDefault="00085383" w:rsidP="000820D7">
            <w:pPr>
              <w:pStyle w:val="TAH"/>
            </w:pPr>
            <w:r w:rsidRPr="00085383">
              <w:t>TDD 30 kHz SCS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rPr>
                <w:rFonts w:hint="eastAsia"/>
              </w:rPr>
              <w:t>C</w:t>
            </w:r>
            <w:r w:rsidRPr="00085383">
              <w:t>BW</w:t>
            </w:r>
          </w:p>
        </w:tc>
        <w:tc>
          <w:tcPr>
            <w:tcW w:w="2297" w:type="dxa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t>10 MHz</w:t>
            </w:r>
          </w:p>
        </w:tc>
        <w:tc>
          <w:tcPr>
            <w:tcW w:w="2297" w:type="dxa"/>
            <w:vAlign w:val="center"/>
          </w:tcPr>
          <w:p w:rsidR="00085383" w:rsidRPr="00085383" w:rsidRDefault="00085383" w:rsidP="000820D7">
            <w:pPr>
              <w:pStyle w:val="TAC"/>
              <w:rPr>
                <w:rFonts w:eastAsia="等线"/>
                <w:lang w:eastAsia="zh-CN"/>
              </w:rPr>
            </w:pPr>
            <w:r w:rsidRPr="00085383">
              <w:rPr>
                <w:rFonts w:eastAsia="等线" w:hint="eastAsia"/>
                <w:lang w:eastAsia="zh-CN"/>
              </w:rPr>
              <w:t>4</w:t>
            </w:r>
            <w:r w:rsidRPr="00085383">
              <w:rPr>
                <w:rFonts w:eastAsia="等线"/>
                <w:lang w:eastAsia="zh-CN"/>
              </w:rPr>
              <w:t>0 MHz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t>Antenna configuration</w:t>
            </w:r>
          </w:p>
        </w:tc>
        <w:tc>
          <w:tcPr>
            <w:tcW w:w="4594" w:type="dxa"/>
            <w:gridSpan w:val="2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t>2x2, 2x4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5383" w:rsidRDefault="000820D7" w:rsidP="000820D7">
            <w:pPr>
              <w:pStyle w:val="TAC"/>
            </w:pPr>
            <w:r w:rsidRPr="000820D7">
              <w:t>DMRS type</w:t>
            </w:r>
          </w:p>
        </w:tc>
        <w:tc>
          <w:tcPr>
            <w:tcW w:w="4594" w:type="dxa"/>
            <w:gridSpan w:val="2"/>
            <w:vAlign w:val="center"/>
          </w:tcPr>
          <w:p w:rsidR="000820D7" w:rsidRPr="00085383" w:rsidRDefault="000820D7" w:rsidP="000820D7">
            <w:pPr>
              <w:pStyle w:val="TAC"/>
            </w:pPr>
            <w:r w:rsidRPr="000820D7">
              <w:t>Type 1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20D7" w:rsidP="000820D7">
            <w:pPr>
              <w:pStyle w:val="TAC"/>
            </w:pPr>
            <w:r w:rsidRPr="000820D7">
              <w:t>Number of DMRS symbols</w:t>
            </w:r>
          </w:p>
        </w:tc>
        <w:tc>
          <w:tcPr>
            <w:tcW w:w="4594" w:type="dxa"/>
            <w:gridSpan w:val="2"/>
            <w:vAlign w:val="center"/>
          </w:tcPr>
          <w:p w:rsidR="00085383" w:rsidRPr="00085383" w:rsidRDefault="000820D7" w:rsidP="000820D7">
            <w:pPr>
              <w:pStyle w:val="TAC"/>
            </w:pPr>
            <w:r w:rsidRPr="000820D7">
              <w:t>1+1+1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5383" w:rsidRDefault="000820D7" w:rsidP="000820D7">
            <w:pPr>
              <w:pStyle w:val="TAC"/>
            </w:pPr>
            <w:r w:rsidRPr="000820D7">
              <w:t>TDD pattern</w:t>
            </w:r>
          </w:p>
        </w:tc>
        <w:tc>
          <w:tcPr>
            <w:tcW w:w="2297" w:type="dxa"/>
            <w:vAlign w:val="center"/>
          </w:tcPr>
          <w:p w:rsidR="000820D7" w:rsidRPr="00085383" w:rsidRDefault="000820D7" w:rsidP="000820D7">
            <w:pPr>
              <w:pStyle w:val="TAC"/>
              <w:rPr>
                <w:rFonts w:eastAsia="Yu Mincho"/>
              </w:rPr>
            </w:pPr>
          </w:p>
        </w:tc>
        <w:tc>
          <w:tcPr>
            <w:tcW w:w="2297" w:type="dxa"/>
            <w:vAlign w:val="center"/>
          </w:tcPr>
          <w:p w:rsidR="000820D7" w:rsidRPr="00085383" w:rsidRDefault="000820D7" w:rsidP="000820D7">
            <w:pPr>
              <w:pStyle w:val="TAC"/>
            </w:pPr>
            <w:r w:rsidRPr="000820D7">
              <w:t>7D1S2U, S: 6D 4G 4U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5383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TRS configuration</w:t>
            </w:r>
          </w:p>
        </w:tc>
        <w:tc>
          <w:tcPr>
            <w:tcW w:w="4594" w:type="dxa"/>
            <w:gridSpan w:val="2"/>
            <w:vAlign w:val="center"/>
          </w:tcPr>
          <w:p w:rsidR="000820D7" w:rsidRPr="00085383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10ms, 2 slot pattern</w:t>
            </w:r>
            <w:r w:rsidR="00667762">
              <w:rPr>
                <w:rFonts w:eastAsia="等线"/>
                <w:lang w:eastAsia="zh-CN"/>
              </w:rPr>
              <w:t>s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PDSCH mapping</w:t>
            </w:r>
          </w:p>
        </w:tc>
        <w:tc>
          <w:tcPr>
            <w:tcW w:w="4594" w:type="dxa"/>
            <w:gridSpan w:val="2"/>
            <w:vAlign w:val="center"/>
          </w:tcPr>
          <w:p w:rsidR="000820D7" w:rsidRPr="000820D7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Type A, Start symbol 2, Duration 12</w:t>
            </w:r>
          </w:p>
        </w:tc>
      </w:tr>
      <w:tr w:rsidR="000820D7" w:rsidRPr="00085383" w:rsidTr="004733AA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Ds and Dmin</w:t>
            </w:r>
          </w:p>
        </w:tc>
        <w:tc>
          <w:tcPr>
            <w:tcW w:w="4594" w:type="dxa"/>
            <w:gridSpan w:val="2"/>
            <w:vAlign w:val="center"/>
          </w:tcPr>
          <w:p w:rsidR="000820D7" w:rsidRPr="000820D7" w:rsidRDefault="000820D7" w:rsidP="000820D7">
            <w:pPr>
              <w:pStyle w:val="TAC"/>
              <w:rPr>
                <w:rFonts w:eastAsia="等线"/>
                <w:lang w:eastAsia="zh-CN"/>
              </w:rPr>
            </w:pPr>
            <w:r w:rsidRPr="000820D7">
              <w:rPr>
                <w:rFonts w:eastAsia="等线"/>
                <w:lang w:eastAsia="zh-CN"/>
              </w:rPr>
              <w:t>Ds =700m; Dmin=150m</w:t>
            </w:r>
          </w:p>
        </w:tc>
      </w:tr>
      <w:tr w:rsidR="00085383" w:rsidRPr="00085383" w:rsidTr="004733AA">
        <w:trPr>
          <w:jc w:val="center"/>
        </w:trPr>
        <w:tc>
          <w:tcPr>
            <w:tcW w:w="0" w:type="auto"/>
            <w:vAlign w:val="center"/>
          </w:tcPr>
          <w:p w:rsidR="00085383" w:rsidRPr="00085383" w:rsidRDefault="00085383" w:rsidP="000820D7">
            <w:pPr>
              <w:pStyle w:val="TAC"/>
            </w:pPr>
            <w:r w:rsidRPr="00085383">
              <w:rPr>
                <w:rFonts w:hint="eastAsia"/>
              </w:rPr>
              <w:t>T</w:t>
            </w:r>
            <w:r w:rsidRPr="00085383">
              <w:t>est metric</w:t>
            </w:r>
          </w:p>
        </w:tc>
        <w:tc>
          <w:tcPr>
            <w:tcW w:w="4594" w:type="dxa"/>
            <w:gridSpan w:val="2"/>
            <w:vAlign w:val="center"/>
          </w:tcPr>
          <w:p w:rsidR="00085383" w:rsidRPr="00085383" w:rsidRDefault="000820D7" w:rsidP="000820D7">
            <w:pPr>
              <w:pStyle w:val="TAC"/>
            </w:pPr>
            <w:r w:rsidRPr="000820D7">
              <w:t>SNR @70% of maximum throughput</w:t>
            </w:r>
          </w:p>
        </w:tc>
      </w:tr>
    </w:tbl>
    <w:p w:rsidR="009D624A" w:rsidRDefault="009D624A" w:rsidP="009D624A">
      <w:pPr>
        <w:rPr>
          <w:lang w:eastAsia="zh-CN"/>
        </w:rPr>
      </w:pPr>
    </w:p>
    <w:bookmarkEnd w:id="5"/>
    <w:p w:rsidR="00C86A5A" w:rsidRDefault="00C86A5A" w:rsidP="00C86A5A">
      <w:pPr>
        <w:pStyle w:val="TH"/>
        <w:rPr>
          <w:lang w:eastAsia="zh-CN"/>
        </w:rPr>
      </w:pPr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>-</w:t>
      </w:r>
      <w:r w:rsidR="00F32158">
        <w:rPr>
          <w:lang w:eastAsia="zh-CN"/>
        </w:rPr>
        <w:t>2</w:t>
      </w:r>
      <w:r w:rsidRPr="00C86A5A">
        <w:rPr>
          <w:lang w:eastAsia="zh-CN"/>
        </w:rPr>
        <w:t xml:space="preserve"> Simulation results for </w:t>
      </w:r>
      <w:r w:rsidR="000820D7" w:rsidRPr="000820D7">
        <w:rPr>
          <w:lang w:eastAsia="zh-CN"/>
        </w:rPr>
        <w:t>PDSCH requirement for SFN scheme A with Single Carrier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2167"/>
        <w:gridCol w:w="2136"/>
        <w:gridCol w:w="616"/>
        <w:gridCol w:w="1006"/>
      </w:tblGrid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Pr="00217500" w:rsidRDefault="00B7005B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Duplex</w:t>
            </w:r>
          </w:p>
        </w:tc>
        <w:tc>
          <w:tcPr>
            <w:tcW w:w="0" w:type="auto"/>
            <w:vAlign w:val="center"/>
          </w:tcPr>
          <w:p w:rsidR="00B7005B" w:rsidRDefault="00B7005B" w:rsidP="00BF3A9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Maximum Doppler (Hz)</w:t>
            </w:r>
          </w:p>
        </w:tc>
        <w:tc>
          <w:tcPr>
            <w:tcW w:w="0" w:type="auto"/>
            <w:vAlign w:val="center"/>
          </w:tcPr>
          <w:p w:rsidR="00B7005B" w:rsidRDefault="00B7005B" w:rsidP="00BF3A97">
            <w:pPr>
              <w:pStyle w:val="TAH"/>
              <w:rPr>
                <w:rFonts w:eastAsiaTheme="minorEastAsia"/>
              </w:rPr>
            </w:pPr>
            <w:r w:rsidRPr="00F32158">
              <w:rPr>
                <w:rFonts w:eastAsiaTheme="minorEastAsia"/>
              </w:rPr>
              <w:t>Antenna configuration</w:t>
            </w:r>
          </w:p>
        </w:tc>
        <w:tc>
          <w:tcPr>
            <w:tcW w:w="0" w:type="auto"/>
          </w:tcPr>
          <w:p w:rsidR="00B7005B" w:rsidRDefault="00B7005B" w:rsidP="00BF3A9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7005B" w:rsidRDefault="00B7005B" w:rsidP="00BF3A97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SNR (dB)</w:t>
            </w:r>
          </w:p>
        </w:tc>
      </w:tr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Pr="00217500" w:rsidRDefault="00B7005B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</w:tcPr>
          <w:p w:rsidR="00B7005B" w:rsidRDefault="00B7005B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7005B" w:rsidRPr="00217500" w:rsidRDefault="00DF4B43" w:rsidP="002175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0.74</w:t>
            </w:r>
          </w:p>
        </w:tc>
      </w:tr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4.86</w:t>
            </w:r>
          </w:p>
        </w:tc>
      </w:tr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7005B" w:rsidRDefault="00B7005B" w:rsidP="00B7005B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2x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7005B" w:rsidRPr="00217500" w:rsidRDefault="00DF4B43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.14</w:t>
            </w:r>
          </w:p>
        </w:tc>
      </w:tr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7005B" w:rsidRDefault="00B7005B" w:rsidP="00B7005B">
            <w:pPr>
              <w:pStyle w:val="TAC"/>
            </w:pPr>
            <w:r w:rsidRPr="00217500">
              <w:t>FDD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870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2x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2.35</w:t>
            </w:r>
          </w:p>
        </w:tc>
      </w:tr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7005B" w:rsidRPr="000820D7" w:rsidRDefault="003B3E96" w:rsidP="00B700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0.83</w:t>
            </w:r>
          </w:p>
        </w:tc>
      </w:tr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Default="003B3E96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B7005B" w:rsidRPr="00217500" w:rsidRDefault="003B3E96" w:rsidP="00B7005B">
            <w:pPr>
              <w:pStyle w:val="TAC"/>
              <w:rPr>
                <w:rFonts w:eastAsiaTheme="minorEastAsia"/>
                <w:lang w:eastAsia="zh-CN"/>
              </w:rPr>
            </w:pPr>
            <w:r w:rsidRPr="003B3E96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0" w:type="auto"/>
            <w:vAlign w:val="center"/>
          </w:tcPr>
          <w:p w:rsidR="00B7005B" w:rsidRPr="00217500" w:rsidRDefault="003B3E96" w:rsidP="00B7005B">
            <w:pPr>
              <w:pStyle w:val="TAC"/>
              <w:rPr>
                <w:rFonts w:eastAsiaTheme="minorEastAsia"/>
                <w:lang w:eastAsia="zh-CN"/>
              </w:rPr>
            </w:pPr>
            <w:r w:rsidRPr="003B3E96"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B7005B" w:rsidRPr="00217500" w:rsidRDefault="003B3E96" w:rsidP="00B7005B">
            <w:pPr>
              <w:pStyle w:val="TAC"/>
              <w:rPr>
                <w:rFonts w:eastAsiaTheme="minorEastAsia"/>
                <w:lang w:eastAsia="zh-CN"/>
              </w:rPr>
            </w:pPr>
            <w:r w:rsidRPr="003B3E96">
              <w:rPr>
                <w:rFonts w:eastAsiaTheme="minorEastAsia"/>
                <w:lang w:eastAsia="zh-CN"/>
              </w:rPr>
              <w:t>2x4</w:t>
            </w:r>
          </w:p>
        </w:tc>
        <w:tc>
          <w:tcPr>
            <w:tcW w:w="0" w:type="auto"/>
          </w:tcPr>
          <w:p w:rsidR="00B7005B" w:rsidRDefault="003B3E96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7005B" w:rsidRPr="000820D7" w:rsidRDefault="003B3E96" w:rsidP="00B700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4.80</w:t>
            </w:r>
          </w:p>
        </w:tc>
      </w:tr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 w:rsidRPr="000820D7"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2x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7005B" w:rsidRPr="000820D7" w:rsidRDefault="003B3E96" w:rsidP="00B700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.27</w:t>
            </w:r>
          </w:p>
        </w:tc>
      </w:tr>
      <w:tr w:rsidR="00B7005B" w:rsidTr="00FE19A3">
        <w:trPr>
          <w:jc w:val="center"/>
        </w:trPr>
        <w:tc>
          <w:tcPr>
            <w:tcW w:w="0" w:type="auto"/>
            <w:vAlign w:val="center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 w:rsidRPr="000820D7"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  <w:vAlign w:val="center"/>
          </w:tcPr>
          <w:p w:rsidR="00B7005B" w:rsidRPr="00217500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2x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:rsidR="00B7005B" w:rsidRDefault="00B7005B" w:rsidP="00B7005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7005B" w:rsidRPr="000820D7" w:rsidRDefault="00B7005B" w:rsidP="00B700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2.32</w:t>
            </w:r>
          </w:p>
        </w:tc>
      </w:tr>
    </w:tbl>
    <w:p w:rsidR="00C86A5A" w:rsidRDefault="00C86A5A" w:rsidP="00C86A5A">
      <w:pPr>
        <w:rPr>
          <w:lang w:eastAsia="zh-CN"/>
        </w:rPr>
      </w:pPr>
    </w:p>
    <w:p w:rsidR="000820D7" w:rsidRDefault="00DF4B43" w:rsidP="008D0B5A">
      <w:pPr>
        <w:pStyle w:val="TAC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E11D214" wp14:editId="6D2A5345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32DE7C0F" wp14:editId="64431104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26C" w:rsidRDefault="009D624A" w:rsidP="00BF3A97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9D624A">
        <w:rPr>
          <w:lang w:eastAsia="zh-CN"/>
        </w:rPr>
        <w:t xml:space="preserve"> 2.1-</w:t>
      </w:r>
      <w:r>
        <w:rPr>
          <w:lang w:eastAsia="zh-CN"/>
        </w:rPr>
        <w:t>1</w:t>
      </w:r>
      <w:r w:rsidRPr="009D624A">
        <w:rPr>
          <w:lang w:eastAsia="zh-CN"/>
        </w:rPr>
        <w:t xml:space="preserve"> Simulation results for </w:t>
      </w:r>
      <w:r w:rsidR="000820D7" w:rsidRPr="000820D7">
        <w:rPr>
          <w:lang w:eastAsia="zh-CN"/>
        </w:rPr>
        <w:t>PDSCH requirement for SFN scheme A with Single Carrier</w:t>
      </w:r>
    </w:p>
    <w:p w:rsidR="000820D7" w:rsidRDefault="000820D7" w:rsidP="000820D7">
      <w:pPr>
        <w:pStyle w:val="2"/>
        <w:rPr>
          <w:lang w:val="en-US" w:eastAsia="zh-CN"/>
        </w:rPr>
      </w:pPr>
      <w:bookmarkStart w:id="6" w:name="_Hlk101021861"/>
      <w:r w:rsidRPr="000820D7">
        <w:rPr>
          <w:lang w:val="en-US" w:eastAsia="zh-CN"/>
        </w:rPr>
        <w:t xml:space="preserve">PDSCH requirement for SFN scheme </w:t>
      </w:r>
      <w:r>
        <w:rPr>
          <w:lang w:val="en-US" w:eastAsia="zh-CN"/>
        </w:rPr>
        <w:t>B</w:t>
      </w:r>
      <w:r w:rsidRPr="000820D7">
        <w:rPr>
          <w:lang w:val="en-US" w:eastAsia="zh-CN"/>
        </w:rPr>
        <w:t xml:space="preserve"> with Single Carrier</w:t>
      </w:r>
    </w:p>
    <w:p w:rsidR="000820D7" w:rsidRDefault="000820D7" w:rsidP="000820D7">
      <w:pPr>
        <w:rPr>
          <w:lang w:eastAsia="zh-CN"/>
        </w:rPr>
      </w:pPr>
      <w:r>
        <w:rPr>
          <w:lang w:val="en-US" w:eastAsia="zh-CN"/>
        </w:rPr>
        <w:t xml:space="preserve">Here we provide the initial simulation results for </w:t>
      </w:r>
      <w:r w:rsidRPr="000820D7">
        <w:rPr>
          <w:lang w:eastAsia="zh-CN"/>
        </w:rPr>
        <w:t xml:space="preserve">PDSCH requirement for SFN scheme </w:t>
      </w:r>
      <w:r>
        <w:rPr>
          <w:lang w:eastAsia="zh-CN"/>
        </w:rPr>
        <w:t>B</w:t>
      </w:r>
      <w:r w:rsidRPr="000820D7">
        <w:rPr>
          <w:lang w:eastAsia="zh-CN"/>
        </w:rPr>
        <w:t xml:space="preserve"> with Single Carrier</w:t>
      </w:r>
      <w:r>
        <w:rPr>
          <w:lang w:eastAsia="zh-CN"/>
        </w:rPr>
        <w:t xml:space="preserve"> for alignment, as shown in Table 2.2-2 and Figure 2.2-1,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2.2-1.</w:t>
      </w:r>
    </w:p>
    <w:p w:rsidR="000820D7" w:rsidRPr="000820D7" w:rsidRDefault="000820D7" w:rsidP="000820D7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0820D7">
        <w:rPr>
          <w:rFonts w:ascii="Arial" w:hAnsi="Arial" w:cs="Arial"/>
          <w:b/>
          <w:lang w:val="x-none" w:eastAsia="zh-CN"/>
        </w:rPr>
        <w:t>Table 2.</w:t>
      </w:r>
      <w:r>
        <w:rPr>
          <w:rFonts w:ascii="Arial" w:hAnsi="Arial" w:cs="Arial"/>
          <w:b/>
          <w:lang w:val="x-none" w:eastAsia="zh-CN"/>
        </w:rPr>
        <w:t>2</w:t>
      </w:r>
      <w:r w:rsidRPr="000820D7">
        <w:rPr>
          <w:rFonts w:ascii="Arial" w:hAnsi="Arial" w:cs="Arial"/>
          <w:b/>
          <w:lang w:val="x-none" w:eastAsia="zh-CN"/>
        </w:rPr>
        <w:t xml:space="preserve">-1 Simulation assumption for PDSCH requirement for SFN scheme </w:t>
      </w:r>
      <w:r>
        <w:rPr>
          <w:rFonts w:ascii="Arial" w:hAnsi="Arial" w:cs="Arial"/>
          <w:b/>
          <w:lang w:val="x-none" w:eastAsia="zh-CN"/>
        </w:rPr>
        <w:t>B</w:t>
      </w:r>
      <w:r w:rsidRPr="000820D7">
        <w:rPr>
          <w:rFonts w:ascii="Arial" w:hAnsi="Arial" w:cs="Arial"/>
          <w:b/>
          <w:lang w:val="x-none" w:eastAsia="zh-CN"/>
        </w:rPr>
        <w:t xml:space="preserve"> with Single Carrier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2347"/>
        <w:gridCol w:w="2084"/>
        <w:gridCol w:w="2085"/>
      </w:tblGrid>
      <w:tr w:rsidR="000820D7" w:rsidRPr="000820D7" w:rsidTr="00667762">
        <w:trPr>
          <w:jc w:val="center"/>
        </w:trPr>
        <w:tc>
          <w:tcPr>
            <w:tcW w:w="0" w:type="auto"/>
            <w:vMerge w:val="restart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0820D7">
              <w:rPr>
                <w:rFonts w:ascii="Arial" w:eastAsia="Times New Roman" w:hAnsi="Arial" w:cs="Arial"/>
                <w:b/>
                <w:sz w:val="18"/>
                <w:lang w:eastAsia="ko-KR"/>
              </w:rPr>
              <w:t>arameter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V</w:t>
            </w:r>
            <w:r w:rsidRPr="000820D7">
              <w:rPr>
                <w:rFonts w:ascii="Arial" w:eastAsia="Times New Roman" w:hAnsi="Arial" w:cs="Arial"/>
                <w:b/>
                <w:sz w:val="18"/>
                <w:lang w:eastAsia="ko-KR"/>
              </w:rPr>
              <w:t>alue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Merge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2084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="Times New Roman" w:hAnsi="Arial" w:cs="Arial"/>
                <w:b/>
                <w:sz w:val="18"/>
                <w:lang w:eastAsia="ko-KR"/>
              </w:rPr>
              <w:t>FDD 15 kHz SCS</w:t>
            </w:r>
          </w:p>
        </w:tc>
        <w:tc>
          <w:tcPr>
            <w:tcW w:w="2085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="Times New Roman" w:hAnsi="Arial" w:cs="Arial"/>
                <w:b/>
                <w:sz w:val="18"/>
                <w:lang w:eastAsia="ko-KR"/>
              </w:rPr>
              <w:t>TDD 30 kHz SCS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C</w:t>
            </w: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BW</w:t>
            </w:r>
          </w:p>
        </w:tc>
        <w:tc>
          <w:tcPr>
            <w:tcW w:w="2084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10 MHz</w:t>
            </w:r>
          </w:p>
        </w:tc>
        <w:tc>
          <w:tcPr>
            <w:tcW w:w="2085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 w:hint="eastAsia"/>
                <w:sz w:val="18"/>
                <w:lang w:val="en-US" w:eastAsia="zh-CN"/>
              </w:rPr>
              <w:t>4</w:t>
            </w: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0 MHz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Antenna configuration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2x2, 2x4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DMRS type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Type 1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Number of DMRS symbols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1+1+1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TDD pattern</w:t>
            </w:r>
          </w:p>
        </w:tc>
        <w:tc>
          <w:tcPr>
            <w:tcW w:w="2084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2085" w:type="dxa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7D1S2U, S: 6D 4G 4U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TRS configuration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10ms, 2 slot pattern</w:t>
            </w:r>
            <w:r w:rsidR="00667762">
              <w:rPr>
                <w:rFonts w:ascii="Arial" w:eastAsia="等线" w:hAnsi="Arial" w:cs="Arial"/>
                <w:sz w:val="18"/>
                <w:lang w:val="en-US" w:eastAsia="zh-CN"/>
              </w:rPr>
              <w:t>s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PDSCH mapping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Type A, Start symbol 2, Duration 12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Ds and Dmin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="等线" w:hAnsi="Arial" w:cs="Arial"/>
                <w:sz w:val="18"/>
                <w:lang w:val="en-US" w:eastAsia="zh-CN"/>
              </w:rPr>
              <w:t>Ds =700m; Dmin=150m</w:t>
            </w:r>
          </w:p>
        </w:tc>
      </w:tr>
      <w:tr w:rsidR="000820D7" w:rsidRPr="000820D7" w:rsidTr="00667762">
        <w:trPr>
          <w:jc w:val="center"/>
        </w:trPr>
        <w:tc>
          <w:tcPr>
            <w:tcW w:w="0" w:type="auto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T</w:t>
            </w: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est metric</w:t>
            </w:r>
          </w:p>
        </w:tc>
        <w:tc>
          <w:tcPr>
            <w:tcW w:w="4169" w:type="dxa"/>
            <w:gridSpan w:val="2"/>
            <w:vAlign w:val="center"/>
          </w:tcPr>
          <w:p w:rsidR="000820D7" w:rsidRPr="000820D7" w:rsidRDefault="000820D7" w:rsidP="000820D7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820D7">
              <w:rPr>
                <w:rFonts w:ascii="Arial" w:eastAsia="Times New Roman" w:hAnsi="Arial" w:cs="Arial"/>
                <w:sz w:val="18"/>
                <w:lang w:val="en-US" w:eastAsia="ko-KR"/>
              </w:rPr>
              <w:t>SNR @70% of maximum throughput</w:t>
            </w:r>
          </w:p>
        </w:tc>
      </w:tr>
    </w:tbl>
    <w:p w:rsidR="000820D7" w:rsidRPr="000820D7" w:rsidRDefault="000820D7" w:rsidP="000820D7">
      <w:pPr>
        <w:rPr>
          <w:lang w:eastAsia="zh-CN"/>
        </w:rPr>
      </w:pPr>
    </w:p>
    <w:p w:rsidR="000820D7" w:rsidRPr="000820D7" w:rsidRDefault="000820D7" w:rsidP="000820D7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0820D7">
        <w:rPr>
          <w:rFonts w:ascii="Arial" w:hAnsi="Arial" w:cs="Arial"/>
          <w:b/>
          <w:lang w:val="x-none" w:eastAsia="zh-CN"/>
        </w:rPr>
        <w:t>Table 2.</w:t>
      </w:r>
      <w:r>
        <w:rPr>
          <w:rFonts w:ascii="Arial" w:hAnsi="Arial" w:cs="Arial"/>
          <w:b/>
          <w:lang w:val="x-none" w:eastAsia="zh-CN"/>
        </w:rPr>
        <w:t>2</w:t>
      </w:r>
      <w:r w:rsidRPr="000820D7">
        <w:rPr>
          <w:rFonts w:ascii="Arial" w:hAnsi="Arial" w:cs="Arial"/>
          <w:b/>
          <w:lang w:val="x-none" w:eastAsia="zh-CN"/>
        </w:rPr>
        <w:t xml:space="preserve">-2 Simulation results for PDSCH requirement for SFN scheme </w:t>
      </w:r>
      <w:r>
        <w:rPr>
          <w:rFonts w:ascii="Arial" w:hAnsi="Arial" w:cs="Arial"/>
          <w:b/>
          <w:lang w:val="x-none" w:eastAsia="zh-CN"/>
        </w:rPr>
        <w:t>B</w:t>
      </w:r>
      <w:r w:rsidRPr="000820D7">
        <w:rPr>
          <w:rFonts w:ascii="Arial" w:hAnsi="Arial" w:cs="Arial"/>
          <w:b/>
          <w:lang w:val="x-none" w:eastAsia="zh-CN"/>
        </w:rPr>
        <w:t xml:space="preserve"> with Single Carrier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2167"/>
        <w:gridCol w:w="2136"/>
        <w:gridCol w:w="616"/>
        <w:gridCol w:w="1006"/>
      </w:tblGrid>
      <w:tr w:rsidR="0081569F" w:rsidRPr="000820D7" w:rsidTr="001C3911">
        <w:trPr>
          <w:jc w:val="center"/>
        </w:trPr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0820D7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Theme="minorEastAsia" w:hAnsi="Arial" w:cs="Arial"/>
                <w:b/>
                <w:sz w:val="18"/>
                <w:lang w:eastAsia="ko-KR"/>
              </w:rPr>
              <w:t>Duplex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0820D7">
              <w:rPr>
                <w:rFonts w:ascii="Arial" w:eastAsiaTheme="minorEastAsia" w:hAnsi="Arial" w:cs="Arial"/>
                <w:b/>
                <w:sz w:val="18"/>
                <w:lang w:eastAsia="zh-CN"/>
              </w:rPr>
              <w:t>Maximum Doppler (Hz)</w:t>
            </w:r>
          </w:p>
        </w:tc>
        <w:tc>
          <w:tcPr>
            <w:tcW w:w="0" w:type="auto"/>
          </w:tcPr>
          <w:p w:rsidR="0081569F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78149F">
              <w:rPr>
                <w:rFonts w:ascii="Arial" w:eastAsiaTheme="minorEastAsia" w:hAnsi="Arial" w:cs="Arial"/>
                <w:b/>
                <w:sz w:val="18"/>
                <w:lang w:eastAsia="zh-CN"/>
              </w:rPr>
              <w:t>Antenna configuration</w:t>
            </w:r>
          </w:p>
        </w:tc>
        <w:tc>
          <w:tcPr>
            <w:tcW w:w="0" w:type="auto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0820D7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81569F" w:rsidRPr="000820D7" w:rsidTr="004A74AD">
        <w:trPr>
          <w:jc w:val="center"/>
        </w:trPr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F</w:t>
            </w: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870</w:t>
            </w:r>
          </w:p>
        </w:tc>
        <w:tc>
          <w:tcPr>
            <w:tcW w:w="0" w:type="auto"/>
          </w:tcPr>
          <w:p w:rsidR="0081569F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2x2</w:t>
            </w:r>
          </w:p>
        </w:tc>
        <w:tc>
          <w:tcPr>
            <w:tcW w:w="0" w:type="auto"/>
          </w:tcPr>
          <w:p w:rsidR="0081569F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3.22</w:t>
            </w:r>
          </w:p>
        </w:tc>
      </w:tr>
      <w:tr w:rsidR="0081569F" w:rsidRPr="000820D7" w:rsidTr="004A74AD">
        <w:trPr>
          <w:jc w:val="center"/>
        </w:trPr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8149F">
              <w:rPr>
                <w:rFonts w:ascii="Arial" w:eastAsiaTheme="minorEastAsia" w:hAnsi="Arial" w:cs="Arial"/>
                <w:sz w:val="18"/>
                <w:lang w:val="en-US" w:eastAsia="zh-CN"/>
              </w:rPr>
              <w:t>FDD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8149F">
              <w:rPr>
                <w:rFonts w:ascii="Arial" w:eastAsiaTheme="minorEastAsia" w:hAnsi="Arial" w:cs="Arial"/>
                <w:sz w:val="18"/>
                <w:lang w:val="en-US" w:eastAsia="zh-CN"/>
              </w:rPr>
              <w:t>870</w:t>
            </w:r>
          </w:p>
        </w:tc>
        <w:tc>
          <w:tcPr>
            <w:tcW w:w="0" w:type="auto"/>
          </w:tcPr>
          <w:p w:rsidR="0081569F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2x4</w:t>
            </w:r>
          </w:p>
        </w:tc>
        <w:tc>
          <w:tcPr>
            <w:tcW w:w="0" w:type="auto"/>
          </w:tcPr>
          <w:p w:rsidR="0081569F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 w:rsidR="0081569F" w:rsidRDefault="0081569F" w:rsidP="000820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10.42</w:t>
            </w:r>
          </w:p>
        </w:tc>
      </w:tr>
      <w:tr w:rsidR="0081569F" w:rsidRPr="000820D7" w:rsidTr="004A74AD">
        <w:trPr>
          <w:jc w:val="center"/>
        </w:trPr>
        <w:tc>
          <w:tcPr>
            <w:tcW w:w="0" w:type="auto"/>
            <w:vAlign w:val="center"/>
          </w:tcPr>
          <w:p w:rsidR="0081569F" w:rsidRPr="000820D7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8149F">
              <w:rPr>
                <w:rFonts w:ascii="Arial" w:eastAsiaTheme="minorEastAsia" w:hAnsi="Arial" w:cs="Arial"/>
                <w:sz w:val="18"/>
                <w:lang w:val="en-US" w:eastAsia="zh-CN"/>
              </w:rPr>
              <w:t>TDD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8149F">
              <w:rPr>
                <w:rFonts w:ascii="Arial" w:eastAsiaTheme="minorEastAsia" w:hAnsi="Arial" w:cs="Arial"/>
                <w:sz w:val="18"/>
                <w:lang w:val="en-US" w:eastAsia="zh-CN"/>
              </w:rPr>
              <w:t>1667</w:t>
            </w:r>
          </w:p>
        </w:tc>
        <w:tc>
          <w:tcPr>
            <w:tcW w:w="0" w:type="auto"/>
          </w:tcPr>
          <w:p w:rsidR="0081569F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2x2</w:t>
            </w:r>
          </w:p>
        </w:tc>
        <w:tc>
          <w:tcPr>
            <w:tcW w:w="0" w:type="auto"/>
          </w:tcPr>
          <w:p w:rsidR="0081569F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 w:rsidR="0081569F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13.07</w:t>
            </w:r>
          </w:p>
        </w:tc>
      </w:tr>
      <w:tr w:rsidR="0081569F" w:rsidRPr="000820D7" w:rsidTr="004A74AD">
        <w:trPr>
          <w:jc w:val="center"/>
        </w:trPr>
        <w:tc>
          <w:tcPr>
            <w:tcW w:w="0" w:type="auto"/>
            <w:vAlign w:val="center"/>
          </w:tcPr>
          <w:p w:rsidR="0081569F" w:rsidRPr="000820D7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T</w:t>
            </w: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820D7">
              <w:rPr>
                <w:rFonts w:ascii="Arial" w:eastAsiaTheme="minorEastAsia" w:hAnsi="Arial" w:cs="Arial"/>
                <w:sz w:val="18"/>
                <w:lang w:val="en-US" w:eastAsia="zh-CN"/>
              </w:rPr>
              <w:t>1667</w:t>
            </w:r>
          </w:p>
        </w:tc>
        <w:tc>
          <w:tcPr>
            <w:tcW w:w="0" w:type="auto"/>
          </w:tcPr>
          <w:p w:rsidR="0081569F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2x4</w:t>
            </w:r>
          </w:p>
        </w:tc>
        <w:tc>
          <w:tcPr>
            <w:tcW w:w="0" w:type="auto"/>
          </w:tcPr>
          <w:p w:rsidR="0081569F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81569F" w:rsidRPr="000820D7" w:rsidRDefault="0081569F" w:rsidP="008156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1569F">
              <w:rPr>
                <w:rFonts w:ascii="Arial" w:eastAsiaTheme="minorEastAsia" w:hAnsi="Arial" w:cs="Arial"/>
                <w:sz w:val="18"/>
                <w:lang w:val="en-US" w:eastAsia="zh-CN"/>
              </w:rPr>
              <w:t>10.30</w:t>
            </w:r>
          </w:p>
        </w:tc>
      </w:tr>
    </w:tbl>
    <w:p w:rsidR="00667762" w:rsidRPr="00667762" w:rsidRDefault="00667762" w:rsidP="00667762"/>
    <w:p w:rsidR="000820D7" w:rsidRPr="000820D7" w:rsidRDefault="0081569F" w:rsidP="00FD67BB">
      <w:pPr>
        <w:pStyle w:val="TAC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BF15ADC" wp14:editId="2E593AEB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2CD" w:rsidRPr="003602CD">
        <w:rPr>
          <w:noProof/>
        </w:rPr>
        <w:t xml:space="preserve"> </w:t>
      </w:r>
      <w:r>
        <w:rPr>
          <w:noProof/>
          <w:lang w:eastAsia="zh-CN"/>
        </w:rPr>
        <w:drawing>
          <wp:inline distT="0" distB="0" distL="0" distR="0" wp14:anchorId="3E980C8B" wp14:editId="4DDAD445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0D7" w:rsidRPr="000820D7" w:rsidRDefault="000820D7" w:rsidP="000820D7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0820D7">
        <w:rPr>
          <w:rFonts w:ascii="Arial" w:hAnsi="Arial" w:cs="Arial"/>
          <w:b/>
          <w:lang w:val="x-none" w:eastAsia="zh-CN"/>
        </w:rPr>
        <w:t>Figure 2.</w:t>
      </w:r>
      <w:r>
        <w:rPr>
          <w:rFonts w:ascii="Arial" w:hAnsi="Arial" w:cs="Arial"/>
          <w:b/>
          <w:lang w:val="x-none" w:eastAsia="zh-CN"/>
        </w:rPr>
        <w:t>2</w:t>
      </w:r>
      <w:r w:rsidRPr="000820D7">
        <w:rPr>
          <w:rFonts w:ascii="Arial" w:hAnsi="Arial" w:cs="Arial"/>
          <w:b/>
          <w:lang w:val="x-none" w:eastAsia="zh-CN"/>
        </w:rPr>
        <w:t xml:space="preserve">-1 </w:t>
      </w:r>
      <w:bookmarkStart w:id="7" w:name="_GoBack"/>
      <w:r w:rsidRPr="000820D7">
        <w:rPr>
          <w:rFonts w:ascii="Arial" w:hAnsi="Arial" w:cs="Arial"/>
          <w:b/>
          <w:lang w:val="x-none" w:eastAsia="zh-CN"/>
        </w:rPr>
        <w:t>Simulation resul</w:t>
      </w:r>
      <w:bookmarkEnd w:id="7"/>
      <w:r w:rsidRPr="000820D7">
        <w:rPr>
          <w:rFonts w:ascii="Arial" w:hAnsi="Arial" w:cs="Arial"/>
          <w:b/>
          <w:lang w:val="x-none" w:eastAsia="zh-CN"/>
        </w:rPr>
        <w:t xml:space="preserve">ts for PDSCH requirement for SFN scheme </w:t>
      </w:r>
      <w:r>
        <w:rPr>
          <w:rFonts w:ascii="Arial" w:hAnsi="Arial" w:cs="Arial"/>
          <w:b/>
          <w:lang w:val="x-none" w:eastAsia="zh-CN"/>
        </w:rPr>
        <w:t>B</w:t>
      </w:r>
      <w:r w:rsidRPr="000820D7">
        <w:rPr>
          <w:rFonts w:ascii="Arial" w:hAnsi="Arial" w:cs="Arial"/>
          <w:b/>
          <w:lang w:val="x-none" w:eastAsia="zh-CN"/>
        </w:rPr>
        <w:t xml:space="preserve"> with Single Carrier</w:t>
      </w:r>
    </w:p>
    <w:bookmarkEnd w:id="6"/>
    <w:p w:rsidR="00D46BD4" w:rsidRPr="0088793B" w:rsidRDefault="00C86A5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88793B" w:rsidRDefault="00D46BD4" w:rsidP="00C86A5A">
      <w:pPr>
        <w:rPr>
          <w:lang w:val="en-US" w:eastAsia="zh-CN"/>
        </w:rPr>
      </w:pPr>
      <w:bookmarkStart w:id="8" w:name="_Hlk101021922"/>
      <w:r w:rsidRPr="0088793B">
        <w:rPr>
          <w:rFonts w:hint="eastAsia"/>
          <w:lang w:val="en-US" w:eastAsia="zh-CN"/>
        </w:rPr>
        <w:t xml:space="preserve">In this contribution, we </w:t>
      </w:r>
      <w:r w:rsidR="00C86A5A">
        <w:rPr>
          <w:lang w:val="en-US" w:eastAsia="zh-CN"/>
        </w:rPr>
        <w:t xml:space="preserve">provide our </w:t>
      </w:r>
      <w:r w:rsidR="004733AA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Pr="0088793B">
        <w:rPr>
          <w:lang w:val="en-US" w:eastAsia="zh-CN"/>
        </w:rPr>
        <w:t xml:space="preserve"> on</w:t>
      </w:r>
      <w:r w:rsidR="00EF27CF" w:rsidRPr="0088793B">
        <w:rPr>
          <w:lang w:val="en-US" w:eastAsia="zh-CN"/>
        </w:rPr>
        <w:t xml:space="preserve"> </w:t>
      </w:r>
      <w:r w:rsidR="001428BA" w:rsidRPr="001428BA">
        <w:rPr>
          <w:lang w:val="en-US" w:eastAsia="zh-CN"/>
        </w:rPr>
        <w:t xml:space="preserve">FeMIMO </w:t>
      </w:r>
      <w:r w:rsidR="000820D7">
        <w:rPr>
          <w:lang w:val="en-US" w:eastAsia="zh-CN"/>
        </w:rPr>
        <w:t>HST-SFN</w:t>
      </w:r>
      <w:r w:rsidR="0088793B">
        <w:rPr>
          <w:lang w:val="en-US" w:eastAsia="zh-CN"/>
        </w:rPr>
        <w:t xml:space="preserve"> </w:t>
      </w:r>
      <w:r w:rsidRPr="0088793B">
        <w:rPr>
          <w:lang w:val="en-US" w:eastAsia="zh-CN"/>
        </w:rPr>
        <w:t xml:space="preserve">demodulation </w:t>
      </w:r>
      <w:r w:rsidR="00B93693" w:rsidRPr="0088793B">
        <w:rPr>
          <w:lang w:val="en-US" w:eastAsia="zh-CN"/>
        </w:rPr>
        <w:t>requirements</w:t>
      </w:r>
      <w:r w:rsidR="001428BA">
        <w:rPr>
          <w:lang w:val="en-US" w:eastAsia="zh-CN"/>
        </w:rPr>
        <w:t>.</w:t>
      </w:r>
    </w:p>
    <w:bookmarkEnd w:id="8"/>
    <w:p w:rsidR="00D46BD4" w:rsidRPr="0088793B" w:rsidRDefault="00D46BD4" w:rsidP="00D46BD4">
      <w:pPr>
        <w:pStyle w:val="1"/>
        <w:rPr>
          <w:lang w:val="en-US" w:eastAsia="zh-CN"/>
        </w:rPr>
      </w:pPr>
      <w:r w:rsidRPr="0088793B">
        <w:rPr>
          <w:rFonts w:hint="eastAsia"/>
          <w:lang w:val="en-US" w:eastAsia="zh-CN"/>
        </w:rPr>
        <w:t>R</w:t>
      </w:r>
      <w:r w:rsidRPr="0088793B">
        <w:rPr>
          <w:lang w:val="en-US" w:eastAsia="zh-CN"/>
        </w:rPr>
        <w:t>eference</w:t>
      </w:r>
    </w:p>
    <w:p w:rsidR="00A64ABC" w:rsidRPr="0088793B" w:rsidRDefault="0088793B" w:rsidP="00A85D49">
      <w:pPr>
        <w:pStyle w:val="Reference"/>
        <w:ind w:left="400" w:hanging="400"/>
        <w:rPr>
          <w:lang w:val="en-US" w:eastAsia="zh-CN"/>
        </w:rPr>
      </w:pPr>
      <w:bookmarkStart w:id="9" w:name="_Ref95322068"/>
      <w:bookmarkStart w:id="10" w:name="_Hlk95322322"/>
      <w:r w:rsidRPr="0088793B">
        <w:rPr>
          <w:lang w:val="en-US" w:eastAsia="zh-CN"/>
        </w:rPr>
        <w:t>R4-2</w:t>
      </w:r>
      <w:r w:rsidR="00B7005B">
        <w:rPr>
          <w:lang w:val="en-US" w:eastAsia="zh-CN"/>
        </w:rPr>
        <w:t>214397</w:t>
      </w:r>
      <w:r w:rsidR="001428BA">
        <w:rPr>
          <w:lang w:val="en-US" w:eastAsia="zh-CN"/>
        </w:rPr>
        <w:t>,</w:t>
      </w:r>
      <w:r w:rsidR="00B93693" w:rsidRPr="0088793B">
        <w:rPr>
          <w:lang w:val="en-US" w:eastAsia="zh-CN"/>
        </w:rPr>
        <w:t xml:space="preserve"> </w:t>
      </w:r>
      <w:r w:rsidR="001428BA" w:rsidRPr="001428BA">
        <w:rPr>
          <w:lang w:val="en-US" w:eastAsia="zh-CN"/>
        </w:rPr>
        <w:t xml:space="preserve">WF on </w:t>
      </w:r>
      <w:r w:rsidR="00B7005B" w:rsidRPr="00B7005B">
        <w:rPr>
          <w:lang w:val="en-US" w:eastAsia="zh-CN"/>
        </w:rPr>
        <w:t>UE demodulation and CSI requirements for FeMIMO</w:t>
      </w:r>
      <w:r w:rsidR="00B93693" w:rsidRPr="0088793B">
        <w:rPr>
          <w:lang w:val="en-US" w:eastAsia="zh-CN"/>
        </w:rPr>
        <w:t>, RAN</w:t>
      </w:r>
      <w:r w:rsidRPr="0088793B">
        <w:rPr>
          <w:lang w:val="en-US" w:eastAsia="zh-CN"/>
        </w:rPr>
        <w:t>4</w:t>
      </w:r>
      <w:r w:rsidR="00B93693" w:rsidRPr="0088793B">
        <w:rPr>
          <w:lang w:val="en-US" w:eastAsia="zh-CN"/>
        </w:rPr>
        <w:t>#</w:t>
      </w:r>
      <w:r w:rsidRPr="0088793B">
        <w:rPr>
          <w:lang w:val="en-US" w:eastAsia="zh-CN"/>
        </w:rPr>
        <w:t>10</w:t>
      </w:r>
      <w:r w:rsidR="00B7005B">
        <w:rPr>
          <w:lang w:val="en-US" w:eastAsia="zh-CN"/>
        </w:rPr>
        <w:t>4</w:t>
      </w:r>
      <w:r w:rsidRPr="0088793B">
        <w:rPr>
          <w:lang w:val="en-US" w:eastAsia="zh-CN"/>
        </w:rPr>
        <w:t>-</w:t>
      </w:r>
      <w:r w:rsidR="00B93693" w:rsidRPr="0088793B">
        <w:rPr>
          <w:lang w:val="en-US" w:eastAsia="zh-CN"/>
        </w:rPr>
        <w:t xml:space="preserve">e, </w:t>
      </w:r>
      <w:bookmarkEnd w:id="9"/>
      <w:r w:rsidR="00B7005B">
        <w:rPr>
          <w:lang w:val="en-US" w:eastAsia="zh-CN"/>
        </w:rPr>
        <w:t>Samsung</w:t>
      </w:r>
    </w:p>
    <w:bookmarkEnd w:id="10"/>
    <w:p w:rsidR="00EB4124" w:rsidRPr="0082437D" w:rsidRDefault="00EB4124" w:rsidP="0082437D"/>
    <w:sectPr w:rsidR="00EB4124" w:rsidRPr="0082437D" w:rsidSect="00C16A97">
      <w:type w:val="continuous"/>
      <w:pgSz w:w="11520" w:h="25920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1B2" w:rsidRDefault="002E21B2" w:rsidP="009163A1">
      <w:pPr>
        <w:spacing w:after="0"/>
      </w:pPr>
      <w:r>
        <w:separator/>
      </w:r>
    </w:p>
  </w:endnote>
  <w:endnote w:type="continuationSeparator" w:id="0">
    <w:p w:rsidR="002E21B2" w:rsidRDefault="002E21B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1B2" w:rsidRDefault="002E21B2" w:rsidP="009163A1">
      <w:pPr>
        <w:spacing w:after="0"/>
      </w:pPr>
      <w:r>
        <w:separator/>
      </w:r>
    </w:p>
  </w:footnote>
  <w:footnote w:type="continuationSeparator" w:id="0">
    <w:p w:rsidR="002E21B2" w:rsidRDefault="002E21B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1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30903"/>
    <w:rsid w:val="00040C05"/>
    <w:rsid w:val="0004362D"/>
    <w:rsid w:val="000820D7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4628D"/>
    <w:rsid w:val="0015739F"/>
    <w:rsid w:val="00157D97"/>
    <w:rsid w:val="00170674"/>
    <w:rsid w:val="00175DD4"/>
    <w:rsid w:val="00184CD2"/>
    <w:rsid w:val="00194750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1F468A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6DC0"/>
    <w:rsid w:val="002D7CE2"/>
    <w:rsid w:val="002E21B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251F"/>
    <w:rsid w:val="00356BEF"/>
    <w:rsid w:val="00356D0D"/>
    <w:rsid w:val="003602C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3E96"/>
    <w:rsid w:val="003B6209"/>
    <w:rsid w:val="003C2692"/>
    <w:rsid w:val="003C5DE9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33AA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27CA"/>
    <w:rsid w:val="004D74A1"/>
    <w:rsid w:val="004D76A4"/>
    <w:rsid w:val="004E0172"/>
    <w:rsid w:val="004E31ED"/>
    <w:rsid w:val="004E60C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B4D0D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04340"/>
    <w:rsid w:val="00616955"/>
    <w:rsid w:val="00624A59"/>
    <w:rsid w:val="00624D0B"/>
    <w:rsid w:val="00626C53"/>
    <w:rsid w:val="0063536C"/>
    <w:rsid w:val="00635B74"/>
    <w:rsid w:val="00637807"/>
    <w:rsid w:val="00650955"/>
    <w:rsid w:val="006529DC"/>
    <w:rsid w:val="006551CC"/>
    <w:rsid w:val="006572AB"/>
    <w:rsid w:val="006654A8"/>
    <w:rsid w:val="006660C7"/>
    <w:rsid w:val="00667762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6E3C7F"/>
    <w:rsid w:val="007054F0"/>
    <w:rsid w:val="00710B70"/>
    <w:rsid w:val="00710F64"/>
    <w:rsid w:val="00714D85"/>
    <w:rsid w:val="00716D1B"/>
    <w:rsid w:val="0071783C"/>
    <w:rsid w:val="0072378A"/>
    <w:rsid w:val="00723859"/>
    <w:rsid w:val="00724F2D"/>
    <w:rsid w:val="00726A63"/>
    <w:rsid w:val="00730405"/>
    <w:rsid w:val="007322C6"/>
    <w:rsid w:val="00733272"/>
    <w:rsid w:val="0073685B"/>
    <w:rsid w:val="00744182"/>
    <w:rsid w:val="00744FBF"/>
    <w:rsid w:val="0074654E"/>
    <w:rsid w:val="00750013"/>
    <w:rsid w:val="0075117E"/>
    <w:rsid w:val="007552D4"/>
    <w:rsid w:val="0076136B"/>
    <w:rsid w:val="00762132"/>
    <w:rsid w:val="0076317A"/>
    <w:rsid w:val="0076674F"/>
    <w:rsid w:val="00767B27"/>
    <w:rsid w:val="00775C27"/>
    <w:rsid w:val="007808BE"/>
    <w:rsid w:val="0078149F"/>
    <w:rsid w:val="00786759"/>
    <w:rsid w:val="00791361"/>
    <w:rsid w:val="007970AF"/>
    <w:rsid w:val="007A53F7"/>
    <w:rsid w:val="007B61F6"/>
    <w:rsid w:val="007C404F"/>
    <w:rsid w:val="007C4349"/>
    <w:rsid w:val="007D020D"/>
    <w:rsid w:val="007D050C"/>
    <w:rsid w:val="007D2632"/>
    <w:rsid w:val="007D424E"/>
    <w:rsid w:val="007D6D0D"/>
    <w:rsid w:val="007D6DC7"/>
    <w:rsid w:val="007E26E7"/>
    <w:rsid w:val="007E6E59"/>
    <w:rsid w:val="007E7702"/>
    <w:rsid w:val="00804C38"/>
    <w:rsid w:val="00810CF0"/>
    <w:rsid w:val="0081569F"/>
    <w:rsid w:val="00816459"/>
    <w:rsid w:val="00821440"/>
    <w:rsid w:val="0082437D"/>
    <w:rsid w:val="00825BC9"/>
    <w:rsid w:val="00834830"/>
    <w:rsid w:val="00835359"/>
    <w:rsid w:val="0083678C"/>
    <w:rsid w:val="0084102B"/>
    <w:rsid w:val="00846F6F"/>
    <w:rsid w:val="0084779A"/>
    <w:rsid w:val="00847B68"/>
    <w:rsid w:val="00851212"/>
    <w:rsid w:val="0085134C"/>
    <w:rsid w:val="00857EA4"/>
    <w:rsid w:val="00860383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C70FA"/>
    <w:rsid w:val="008D0B5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1608"/>
    <w:rsid w:val="00915630"/>
    <w:rsid w:val="009163A1"/>
    <w:rsid w:val="0091662D"/>
    <w:rsid w:val="00922714"/>
    <w:rsid w:val="00930B57"/>
    <w:rsid w:val="009342E2"/>
    <w:rsid w:val="009466A7"/>
    <w:rsid w:val="00950E3C"/>
    <w:rsid w:val="009521C3"/>
    <w:rsid w:val="00952FC2"/>
    <w:rsid w:val="0095517A"/>
    <w:rsid w:val="00955313"/>
    <w:rsid w:val="009557F1"/>
    <w:rsid w:val="009614E1"/>
    <w:rsid w:val="00977865"/>
    <w:rsid w:val="00981E4A"/>
    <w:rsid w:val="00984EDF"/>
    <w:rsid w:val="00986589"/>
    <w:rsid w:val="00991921"/>
    <w:rsid w:val="0099354B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5EDB"/>
    <w:rsid w:val="00A6690E"/>
    <w:rsid w:val="00A70F98"/>
    <w:rsid w:val="00A73ABD"/>
    <w:rsid w:val="00A80BB8"/>
    <w:rsid w:val="00A85837"/>
    <w:rsid w:val="00A85D49"/>
    <w:rsid w:val="00A902A7"/>
    <w:rsid w:val="00A9559C"/>
    <w:rsid w:val="00A97730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005B"/>
    <w:rsid w:val="00B759EA"/>
    <w:rsid w:val="00B762EB"/>
    <w:rsid w:val="00B77DAE"/>
    <w:rsid w:val="00B77F2E"/>
    <w:rsid w:val="00B87785"/>
    <w:rsid w:val="00B90905"/>
    <w:rsid w:val="00B9176E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7C5"/>
    <w:rsid w:val="00C06889"/>
    <w:rsid w:val="00C1436E"/>
    <w:rsid w:val="00C15094"/>
    <w:rsid w:val="00C16A97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5B45"/>
    <w:rsid w:val="00D76572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DF44B9"/>
    <w:rsid w:val="00DF4B43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0BD7"/>
    <w:rsid w:val="00E81E1F"/>
    <w:rsid w:val="00E8582B"/>
    <w:rsid w:val="00E91177"/>
    <w:rsid w:val="00E95A33"/>
    <w:rsid w:val="00EA7B14"/>
    <w:rsid w:val="00EB0461"/>
    <w:rsid w:val="00EB4124"/>
    <w:rsid w:val="00EB5043"/>
    <w:rsid w:val="00EB72E6"/>
    <w:rsid w:val="00EC2E05"/>
    <w:rsid w:val="00EC7ECD"/>
    <w:rsid w:val="00ED077D"/>
    <w:rsid w:val="00EE1B16"/>
    <w:rsid w:val="00EF0103"/>
    <w:rsid w:val="00EF26EF"/>
    <w:rsid w:val="00EF27CF"/>
    <w:rsid w:val="00EF2C83"/>
    <w:rsid w:val="00EF4DAE"/>
    <w:rsid w:val="00EF6051"/>
    <w:rsid w:val="00EF731D"/>
    <w:rsid w:val="00F02CA1"/>
    <w:rsid w:val="00F031CC"/>
    <w:rsid w:val="00F05C59"/>
    <w:rsid w:val="00F066A7"/>
    <w:rsid w:val="00F126C1"/>
    <w:rsid w:val="00F12E3B"/>
    <w:rsid w:val="00F1448E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4F0"/>
    <w:rsid w:val="00F607D8"/>
    <w:rsid w:val="00F63240"/>
    <w:rsid w:val="00F7182A"/>
    <w:rsid w:val="00F92DD5"/>
    <w:rsid w:val="00F97713"/>
    <w:rsid w:val="00FA7696"/>
    <w:rsid w:val="00FB172E"/>
    <w:rsid w:val="00FB3A11"/>
    <w:rsid w:val="00FB5658"/>
    <w:rsid w:val="00FC34C6"/>
    <w:rsid w:val="00FD4461"/>
    <w:rsid w:val="00FD4842"/>
    <w:rsid w:val="00FD5ADC"/>
    <w:rsid w:val="00FD67BB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85C43F-F132-43E6-A8E6-2A159A3D0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0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2C2E8-3E06-474D-92BA-9EF907C63117}">
  <ds:schemaRefs/>
</ds:datastoreItem>
</file>

<file path=customXml/itemProps2.xml><?xml version="1.0" encoding="utf-8"?>
<ds:datastoreItem xmlns:ds="http://schemas.openxmlformats.org/officeDocument/2006/customXml" ds:itemID="{83742C70-4F29-487E-ABE7-35BBF555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9883</TotalTime>
  <Pages>2</Pages>
  <Words>445</Words>
  <Characters>2538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2021-01-11T12:36:00Z</dcterms:created>
  <dcterms:modified xsi:type="dcterms:W3CDTF">2022-09-30T14:31:00Z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(3)+pmjL6zL4vzHkDBLfYVJZ4xKWD4xjM9WfcojS038rHwbEtaSf/oTuAoujVJkF9NKlJSs7Vog
tEY1fksnwsIdf9CWm5/DGobHkTxAM8CHpVPcGkcYpGYB4qJ5wloE1FTZ/pa0cQEeCWh+6jer
guiHEanVeodlniPP6//UIrTo3rOxDLv3Dk9Lcwe5g35R/Va/xwOcjStRSx9cJHX7L19zZi2N
3lJ9hgznEIENgiKWUK</vt:lpwstr>
  </property>
  <property fmtid="{D5CDD505-2E9C-101B-9397-08002B2CF9AE}" pid="3" name="_2015_ms_pID_7253431">
    <vt:lpwstr>AdmFSNBmlTBqA11bsltt3tEsHQ+pDLOHzldAKqLg+1UeBKF+3P9K9n
3uHDC0S+2f8UePBltvHT4HSi1sx7Cjd8VTc5d+teN7MDzzzphFe89/70IfKgQB/ICzDq4/p8
OS5ODyRxzEet0XOugp+UvGAyrP/eMYuDKLTNxRJ/wK6pCqiiIZ6J90qdhkoM4EoXzWqCBrOK
y15kHmH3/i1oQJq2X+aXjHW+VKyiz2bRPsnE</vt:lpwstr>
  </property>
  <property fmtid="{D5CDD505-2E9C-101B-9397-08002B2CF9AE}" pid="4" name="_2015_ms_pID_7253432">
    <vt:lpwstr>XYSihW4ei2j1ubSNhA5b2h8=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